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179" w:rsidRPr="00902179" w:rsidRDefault="00902179">
      <w:pPr>
        <w:pStyle w:val="ConsPlusNormal"/>
        <w:jc w:val="right"/>
        <w:outlineLvl w:val="0"/>
        <w:rPr>
          <w:rFonts w:ascii="Times New Roman" w:hAnsi="Times New Roman" w:cs="Times New Roman"/>
          <w:sz w:val="28"/>
          <w:szCs w:val="28"/>
        </w:rPr>
      </w:pPr>
      <w:r w:rsidRPr="00902179">
        <w:rPr>
          <w:rFonts w:ascii="Times New Roman" w:hAnsi="Times New Roman" w:cs="Times New Roman"/>
          <w:sz w:val="28"/>
          <w:szCs w:val="28"/>
        </w:rPr>
        <w:t>Приложение 10.10</w:t>
      </w:r>
    </w:p>
    <w:p w:rsidR="00902179" w:rsidRPr="00902179" w:rsidRDefault="00902179">
      <w:pPr>
        <w:pStyle w:val="ConsPlusNormal"/>
        <w:jc w:val="right"/>
        <w:rPr>
          <w:rFonts w:ascii="Times New Roman" w:hAnsi="Times New Roman" w:cs="Times New Roman"/>
          <w:sz w:val="28"/>
          <w:szCs w:val="28"/>
        </w:rPr>
      </w:pPr>
      <w:r w:rsidRPr="00902179">
        <w:rPr>
          <w:rFonts w:ascii="Times New Roman" w:hAnsi="Times New Roman" w:cs="Times New Roman"/>
          <w:sz w:val="28"/>
          <w:szCs w:val="28"/>
        </w:rPr>
        <w:t>к Закону Брянской области</w:t>
      </w:r>
    </w:p>
    <w:p w:rsidR="00902179" w:rsidRPr="00902179" w:rsidRDefault="00902179">
      <w:pPr>
        <w:pStyle w:val="ConsPlusNormal"/>
        <w:jc w:val="right"/>
        <w:rPr>
          <w:rFonts w:ascii="Times New Roman" w:hAnsi="Times New Roman" w:cs="Times New Roman"/>
          <w:sz w:val="28"/>
          <w:szCs w:val="28"/>
        </w:rPr>
      </w:pPr>
      <w:r w:rsidRPr="00902179">
        <w:rPr>
          <w:rFonts w:ascii="Times New Roman" w:hAnsi="Times New Roman" w:cs="Times New Roman"/>
          <w:sz w:val="28"/>
          <w:szCs w:val="28"/>
        </w:rPr>
        <w:t>"О межбюджетных отношениях</w:t>
      </w:r>
    </w:p>
    <w:p w:rsidR="00902179" w:rsidRPr="00902179" w:rsidRDefault="00902179">
      <w:pPr>
        <w:pStyle w:val="ConsPlusNormal"/>
        <w:jc w:val="right"/>
        <w:rPr>
          <w:rFonts w:ascii="Times New Roman" w:hAnsi="Times New Roman" w:cs="Times New Roman"/>
          <w:sz w:val="28"/>
          <w:szCs w:val="28"/>
        </w:rPr>
      </w:pPr>
      <w:r w:rsidRPr="00902179">
        <w:rPr>
          <w:rFonts w:ascii="Times New Roman" w:hAnsi="Times New Roman" w:cs="Times New Roman"/>
          <w:sz w:val="28"/>
          <w:szCs w:val="28"/>
        </w:rPr>
        <w:t>в Брянской области"</w:t>
      </w:r>
    </w:p>
    <w:p w:rsidR="00902179" w:rsidRPr="00902179" w:rsidRDefault="00902179">
      <w:pPr>
        <w:pStyle w:val="ConsPlusNormal"/>
        <w:jc w:val="right"/>
        <w:rPr>
          <w:rFonts w:ascii="Times New Roman" w:hAnsi="Times New Roman" w:cs="Times New Roman"/>
          <w:sz w:val="28"/>
          <w:szCs w:val="28"/>
        </w:rPr>
      </w:pPr>
    </w:p>
    <w:p w:rsidR="00902179" w:rsidRPr="00902179" w:rsidRDefault="00902179">
      <w:pPr>
        <w:pStyle w:val="ConsPlusTitle"/>
        <w:jc w:val="center"/>
        <w:rPr>
          <w:rFonts w:ascii="Times New Roman" w:hAnsi="Times New Roman" w:cs="Times New Roman"/>
          <w:sz w:val="28"/>
          <w:szCs w:val="28"/>
        </w:rPr>
      </w:pPr>
      <w:r w:rsidRPr="00902179">
        <w:rPr>
          <w:rFonts w:ascii="Times New Roman" w:hAnsi="Times New Roman" w:cs="Times New Roman"/>
          <w:sz w:val="28"/>
          <w:szCs w:val="28"/>
        </w:rPr>
        <w:t>ПОРЯДОК И МЕТОДИКА</w:t>
      </w:r>
    </w:p>
    <w:p w:rsidR="00902179" w:rsidRPr="00902179" w:rsidRDefault="00902179">
      <w:pPr>
        <w:pStyle w:val="ConsPlusTitle"/>
        <w:jc w:val="center"/>
        <w:rPr>
          <w:rFonts w:ascii="Times New Roman" w:hAnsi="Times New Roman" w:cs="Times New Roman"/>
          <w:sz w:val="28"/>
          <w:szCs w:val="28"/>
        </w:rPr>
      </w:pPr>
      <w:r w:rsidRPr="00902179">
        <w:rPr>
          <w:rFonts w:ascii="Times New Roman" w:hAnsi="Times New Roman" w:cs="Times New Roman"/>
          <w:sz w:val="28"/>
          <w:szCs w:val="28"/>
        </w:rPr>
        <w:t>РАСПРЕДЕЛЕНИЯ СУБВЕНЦИЙ БЮДЖЕТАМ МУНИЦИПАЛЬНЫХ ОБРАЗОВАНИЙ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СОЗДАНИЯ И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after="1"/>
        <w:rPr>
          <w:rFonts w:ascii="Times New Roman" w:hAnsi="Times New Roman" w:cs="Times New Roman"/>
          <w:sz w:val="28"/>
          <w:szCs w:val="28"/>
        </w:rPr>
      </w:pPr>
    </w:p>
    <w:p w:rsidR="00902179" w:rsidRPr="00902179" w:rsidRDefault="00902179">
      <w:pPr>
        <w:pStyle w:val="ConsPlusNormal"/>
        <w:ind w:firstLine="540"/>
        <w:jc w:val="both"/>
        <w:rPr>
          <w:rFonts w:ascii="Times New Roman" w:hAnsi="Times New Roman" w:cs="Times New Roman"/>
          <w:sz w:val="28"/>
          <w:szCs w:val="28"/>
        </w:rPr>
      </w:pPr>
      <w:r w:rsidRPr="00902179">
        <w:rPr>
          <w:rFonts w:ascii="Times New Roman" w:hAnsi="Times New Roman" w:cs="Times New Roman"/>
          <w:sz w:val="28"/>
          <w:szCs w:val="28"/>
        </w:rPr>
        <w:t>Субвенции распределяются и предоставляются бюджетам муниципальных районов (муниципальных округов, городских округов) на осуществление отдельных государственных полномочий Брянской области в сфере:</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деятельности по профилактике безнадзорности и правонарушений несовершеннолетних;</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создания и организации деятельности административных комиссий;</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определения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В объеме субвенций бюджетам муниципальных районов предусматриваются средства для предоставления субвенций бюджетам городских поселений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Общий объем субвенций бюджетам муниципальных районов (муниципальных округов, городских округов)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создания и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определяется по следующей формуле: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jc w:val="center"/>
        <w:rPr>
          <w:rFonts w:ascii="Times New Roman" w:hAnsi="Times New Roman" w:cs="Times New Roman"/>
          <w:sz w:val="28"/>
          <w:szCs w:val="28"/>
        </w:rPr>
      </w:pPr>
      <w:r w:rsidRPr="00902179">
        <w:rPr>
          <w:rFonts w:ascii="Times New Roman" w:hAnsi="Times New Roman" w:cs="Times New Roman"/>
          <w:noProof/>
          <w:position w:val="-13"/>
          <w:sz w:val="28"/>
          <w:szCs w:val="28"/>
        </w:rPr>
        <w:lastRenderedPageBreak/>
        <w:drawing>
          <wp:inline distT="0" distB="0" distL="0" distR="0" wp14:anchorId="29F080E9" wp14:editId="0A8E41DD">
            <wp:extent cx="736600" cy="292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36600" cy="292100"/>
                    </a:xfrm>
                    <a:prstGeom prst="rect">
                      <a:avLst/>
                    </a:prstGeom>
                    <a:noFill/>
                    <a:ln>
                      <a:noFill/>
                    </a:ln>
                  </pic:spPr>
                </pic:pic>
              </a:graphicData>
            </a:graphic>
          </wp:inline>
        </w:drawing>
      </w:r>
      <w:r w:rsidRPr="00902179">
        <w:rPr>
          <w:rFonts w:ascii="Times New Roman" w:hAnsi="Times New Roman" w:cs="Times New Roman"/>
          <w:sz w:val="28"/>
          <w:szCs w:val="28"/>
        </w:rPr>
        <w:t>, где: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ind w:firstLine="540"/>
        <w:jc w:val="both"/>
        <w:rPr>
          <w:rFonts w:ascii="Times New Roman" w:hAnsi="Times New Roman" w:cs="Times New Roman"/>
          <w:sz w:val="28"/>
          <w:szCs w:val="28"/>
        </w:rPr>
      </w:pPr>
      <w:r w:rsidRPr="00902179">
        <w:rPr>
          <w:rFonts w:ascii="Times New Roman" w:hAnsi="Times New Roman" w:cs="Times New Roman"/>
          <w:sz w:val="28"/>
          <w:szCs w:val="28"/>
        </w:rPr>
        <w:t>V - общий объем субвенций бюджетам муниципальных районов (муниципальных округов, городских округов)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создания и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Vi</w:t>
      </w:r>
      <w:proofErr w:type="spellEnd"/>
      <w:r w:rsidRPr="00902179">
        <w:rPr>
          <w:rFonts w:ascii="Times New Roman" w:hAnsi="Times New Roman" w:cs="Times New Roman"/>
          <w:sz w:val="28"/>
          <w:szCs w:val="28"/>
        </w:rPr>
        <w:t xml:space="preserve"> - объем субвенции бюджету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создания и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n - число муниципальных районов (муниципальных округов, городских округов).</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1. Порядок расчета субвенций, предоставляемых бюджетам муниципальных районов (муниципальных округов, городских округов).</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Объем субвенции бюджету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создания и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определяется по следующей формуле: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jc w:val="center"/>
        <w:rPr>
          <w:rFonts w:ascii="Times New Roman" w:hAnsi="Times New Roman" w:cs="Times New Roman"/>
          <w:sz w:val="28"/>
          <w:szCs w:val="28"/>
        </w:rPr>
      </w:pPr>
      <w:proofErr w:type="spellStart"/>
      <w:r w:rsidRPr="00902179">
        <w:rPr>
          <w:rFonts w:ascii="Times New Roman" w:hAnsi="Times New Roman" w:cs="Times New Roman"/>
          <w:sz w:val="28"/>
          <w:szCs w:val="28"/>
        </w:rPr>
        <w:t>Vi</w:t>
      </w:r>
      <w:proofErr w:type="spellEnd"/>
      <w:r w:rsidRPr="00902179">
        <w:rPr>
          <w:rFonts w:ascii="Times New Roman" w:hAnsi="Times New Roman" w:cs="Times New Roman"/>
          <w:sz w:val="28"/>
          <w:szCs w:val="28"/>
        </w:rPr>
        <w:t xml:space="preserve"> = </w:t>
      </w:r>
      <w:proofErr w:type="spellStart"/>
      <w:r w:rsidRPr="00902179">
        <w:rPr>
          <w:rFonts w:ascii="Times New Roman" w:hAnsi="Times New Roman" w:cs="Times New Roman"/>
          <w:sz w:val="28"/>
          <w:szCs w:val="28"/>
        </w:rPr>
        <w:t>Rni</w:t>
      </w:r>
      <w:proofErr w:type="spellEnd"/>
      <w:r w:rsidRPr="00902179">
        <w:rPr>
          <w:rFonts w:ascii="Times New Roman" w:hAnsi="Times New Roman" w:cs="Times New Roman"/>
          <w:sz w:val="28"/>
          <w:szCs w:val="28"/>
        </w:rPr>
        <w:t xml:space="preserve"> + </w:t>
      </w:r>
      <w:proofErr w:type="spellStart"/>
      <w:r w:rsidRPr="00902179">
        <w:rPr>
          <w:rFonts w:ascii="Times New Roman" w:hAnsi="Times New Roman" w:cs="Times New Roman"/>
          <w:sz w:val="28"/>
          <w:szCs w:val="28"/>
        </w:rPr>
        <w:t>R</w:t>
      </w:r>
      <w:proofErr w:type="gramStart"/>
      <w:r w:rsidRPr="00902179">
        <w:rPr>
          <w:rFonts w:ascii="Times New Roman" w:hAnsi="Times New Roman" w:cs="Times New Roman"/>
          <w:sz w:val="28"/>
          <w:szCs w:val="28"/>
        </w:rPr>
        <w:t>а</w:t>
      </w:r>
      <w:proofErr w:type="gramEnd"/>
      <w:r w:rsidRPr="00902179">
        <w:rPr>
          <w:rFonts w:ascii="Times New Roman" w:hAnsi="Times New Roman" w:cs="Times New Roman"/>
          <w:sz w:val="28"/>
          <w:szCs w:val="28"/>
        </w:rPr>
        <w:t>i</w:t>
      </w:r>
      <w:proofErr w:type="spellEnd"/>
      <w:r w:rsidRPr="00902179">
        <w:rPr>
          <w:rFonts w:ascii="Times New Roman" w:hAnsi="Times New Roman" w:cs="Times New Roman"/>
          <w:sz w:val="28"/>
          <w:szCs w:val="28"/>
        </w:rPr>
        <w:t xml:space="preserve"> + </w:t>
      </w:r>
      <w:proofErr w:type="spellStart"/>
      <w:r w:rsidRPr="00902179">
        <w:rPr>
          <w:rFonts w:ascii="Times New Roman" w:hAnsi="Times New Roman" w:cs="Times New Roman"/>
          <w:sz w:val="28"/>
          <w:szCs w:val="28"/>
        </w:rPr>
        <w:t>Rоi</w:t>
      </w:r>
      <w:proofErr w:type="spellEnd"/>
      <w:r w:rsidRPr="00902179">
        <w:rPr>
          <w:rFonts w:ascii="Times New Roman" w:hAnsi="Times New Roman" w:cs="Times New Roman"/>
          <w:sz w:val="28"/>
          <w:szCs w:val="28"/>
        </w:rPr>
        <w:t>, где: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Vi</w:t>
      </w:r>
      <w:proofErr w:type="spellEnd"/>
      <w:r w:rsidRPr="00902179">
        <w:rPr>
          <w:rFonts w:ascii="Times New Roman" w:hAnsi="Times New Roman" w:cs="Times New Roman"/>
          <w:sz w:val="28"/>
          <w:szCs w:val="28"/>
        </w:rPr>
        <w:t xml:space="preserve"> - объем субвенции бюджету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создания и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lastRenderedPageBreak/>
        <w:t>Rni</w:t>
      </w:r>
      <w:proofErr w:type="spellEnd"/>
      <w:r w:rsidRPr="00902179">
        <w:rPr>
          <w:rFonts w:ascii="Times New Roman" w:hAnsi="Times New Roman" w:cs="Times New Roman"/>
          <w:sz w:val="28"/>
          <w:szCs w:val="28"/>
        </w:rPr>
        <w:t xml:space="preserve"> - нормативные расходы бюджета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R</w:t>
      </w:r>
      <w:proofErr w:type="gramStart"/>
      <w:r w:rsidRPr="00902179">
        <w:rPr>
          <w:rFonts w:ascii="Times New Roman" w:hAnsi="Times New Roman" w:cs="Times New Roman"/>
          <w:sz w:val="28"/>
          <w:szCs w:val="28"/>
        </w:rPr>
        <w:t>а</w:t>
      </w:r>
      <w:proofErr w:type="gramEnd"/>
      <w:r w:rsidRPr="00902179">
        <w:rPr>
          <w:rFonts w:ascii="Times New Roman" w:hAnsi="Times New Roman" w:cs="Times New Roman"/>
          <w:sz w:val="28"/>
          <w:szCs w:val="28"/>
        </w:rPr>
        <w:t>i</w:t>
      </w:r>
      <w:proofErr w:type="spellEnd"/>
      <w:r w:rsidRPr="00902179">
        <w:rPr>
          <w:rFonts w:ascii="Times New Roman" w:hAnsi="Times New Roman" w:cs="Times New Roman"/>
          <w:sz w:val="28"/>
          <w:szCs w:val="28"/>
        </w:rPr>
        <w:t xml:space="preserve"> - нормативные расходы бюджета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созданию и организации деятельности административных комиссий;</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R</w:t>
      </w:r>
      <w:proofErr w:type="gramStart"/>
      <w:r w:rsidRPr="00902179">
        <w:rPr>
          <w:rFonts w:ascii="Times New Roman" w:hAnsi="Times New Roman" w:cs="Times New Roman"/>
          <w:sz w:val="28"/>
          <w:szCs w:val="28"/>
        </w:rPr>
        <w:t>о</w:t>
      </w:r>
      <w:proofErr w:type="gramEnd"/>
      <w:r w:rsidRPr="00902179">
        <w:rPr>
          <w:rFonts w:ascii="Times New Roman" w:hAnsi="Times New Roman" w:cs="Times New Roman"/>
          <w:sz w:val="28"/>
          <w:szCs w:val="28"/>
        </w:rPr>
        <w:t>i</w:t>
      </w:r>
      <w:proofErr w:type="spellEnd"/>
      <w:r w:rsidRPr="00902179">
        <w:rPr>
          <w:rFonts w:ascii="Times New Roman" w:hAnsi="Times New Roman" w:cs="Times New Roman"/>
          <w:sz w:val="28"/>
          <w:szCs w:val="28"/>
        </w:rPr>
        <w:t xml:space="preserve"> - нормативные расходы бюджета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1.1. Нормативные расходы бюджета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определяются по следующей формуле: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jc w:val="center"/>
        <w:rPr>
          <w:rFonts w:ascii="Times New Roman" w:hAnsi="Times New Roman" w:cs="Times New Roman"/>
          <w:sz w:val="28"/>
          <w:szCs w:val="28"/>
        </w:rPr>
      </w:pPr>
      <w:proofErr w:type="spellStart"/>
      <w:r w:rsidRPr="00902179">
        <w:rPr>
          <w:rFonts w:ascii="Times New Roman" w:hAnsi="Times New Roman" w:cs="Times New Roman"/>
          <w:sz w:val="28"/>
          <w:szCs w:val="28"/>
        </w:rPr>
        <w:t>Rni</w:t>
      </w:r>
      <w:proofErr w:type="spellEnd"/>
      <w:r w:rsidRPr="00902179">
        <w:rPr>
          <w:rFonts w:ascii="Times New Roman" w:hAnsi="Times New Roman" w:cs="Times New Roman"/>
          <w:sz w:val="28"/>
          <w:szCs w:val="28"/>
        </w:rPr>
        <w:t xml:space="preserve"> = </w:t>
      </w:r>
      <w:proofErr w:type="spellStart"/>
      <w:r w:rsidRPr="00902179">
        <w:rPr>
          <w:rFonts w:ascii="Times New Roman" w:hAnsi="Times New Roman" w:cs="Times New Roman"/>
          <w:sz w:val="28"/>
          <w:szCs w:val="28"/>
        </w:rPr>
        <w:t>Nn</w:t>
      </w:r>
      <w:proofErr w:type="spellEnd"/>
      <w:r w:rsidRPr="00902179">
        <w:rPr>
          <w:rFonts w:ascii="Times New Roman" w:hAnsi="Times New Roman" w:cs="Times New Roman"/>
          <w:sz w:val="28"/>
          <w:szCs w:val="28"/>
        </w:rPr>
        <w:t xml:space="preserve"> x </w:t>
      </w:r>
      <w:proofErr w:type="spellStart"/>
      <w:r w:rsidRPr="00902179">
        <w:rPr>
          <w:rFonts w:ascii="Times New Roman" w:hAnsi="Times New Roman" w:cs="Times New Roman"/>
          <w:sz w:val="28"/>
          <w:szCs w:val="28"/>
        </w:rPr>
        <w:t>Ч</w:t>
      </w:r>
      <w:proofErr w:type="gramStart"/>
      <w:r w:rsidRPr="00902179">
        <w:rPr>
          <w:rFonts w:ascii="Times New Roman" w:hAnsi="Times New Roman" w:cs="Times New Roman"/>
          <w:sz w:val="28"/>
          <w:szCs w:val="28"/>
        </w:rPr>
        <w:t>i</w:t>
      </w:r>
      <w:proofErr w:type="spellEnd"/>
      <w:proofErr w:type="gramEnd"/>
      <w:r w:rsidRPr="00902179">
        <w:rPr>
          <w:rFonts w:ascii="Times New Roman" w:hAnsi="Times New Roman" w:cs="Times New Roman"/>
          <w:sz w:val="28"/>
          <w:szCs w:val="28"/>
        </w:rPr>
        <w:t xml:space="preserve"> x </w:t>
      </w:r>
      <w:proofErr w:type="spellStart"/>
      <w:r w:rsidRPr="00902179">
        <w:rPr>
          <w:rFonts w:ascii="Times New Roman" w:hAnsi="Times New Roman" w:cs="Times New Roman"/>
          <w:sz w:val="28"/>
          <w:szCs w:val="28"/>
        </w:rPr>
        <w:t>Кi</w:t>
      </w:r>
      <w:proofErr w:type="spellEnd"/>
      <w:r w:rsidRPr="00902179">
        <w:rPr>
          <w:rFonts w:ascii="Times New Roman" w:hAnsi="Times New Roman" w:cs="Times New Roman"/>
          <w:sz w:val="28"/>
          <w:szCs w:val="28"/>
        </w:rPr>
        <w:t>, где: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Rni</w:t>
      </w:r>
      <w:proofErr w:type="spellEnd"/>
      <w:r w:rsidRPr="00902179">
        <w:rPr>
          <w:rFonts w:ascii="Times New Roman" w:hAnsi="Times New Roman" w:cs="Times New Roman"/>
          <w:sz w:val="28"/>
          <w:szCs w:val="28"/>
        </w:rPr>
        <w:t xml:space="preserve"> - нормативные расходы бюджета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Nn</w:t>
      </w:r>
      <w:proofErr w:type="spellEnd"/>
      <w:r w:rsidRPr="00902179">
        <w:rPr>
          <w:rFonts w:ascii="Times New Roman" w:hAnsi="Times New Roman" w:cs="Times New Roman"/>
          <w:sz w:val="28"/>
          <w:szCs w:val="28"/>
        </w:rPr>
        <w:t xml:space="preserve"> - единый норматив расходов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Ч</w:t>
      </w:r>
      <w:proofErr w:type="gramStart"/>
      <w:r w:rsidRPr="00902179">
        <w:rPr>
          <w:rFonts w:ascii="Times New Roman" w:hAnsi="Times New Roman" w:cs="Times New Roman"/>
          <w:sz w:val="28"/>
          <w:szCs w:val="28"/>
        </w:rPr>
        <w:t>i</w:t>
      </w:r>
      <w:proofErr w:type="spellEnd"/>
      <w:proofErr w:type="gramEnd"/>
      <w:r w:rsidRPr="00902179">
        <w:rPr>
          <w:rFonts w:ascii="Times New Roman" w:hAnsi="Times New Roman" w:cs="Times New Roman"/>
          <w:sz w:val="28"/>
          <w:szCs w:val="28"/>
        </w:rPr>
        <w:t xml:space="preserve"> - численность работников, обеспечивающих деятельность комиссии по делам несовершеннолетних и защите их прав, исполняющих свои полномочия на постоянной профессиональной основе в i-м муниципальном районе (муниципальном округе, городском округе), определяемая в соответствии с законодательством Брянской области;</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К</w:t>
      </w:r>
      <w:proofErr w:type="gramStart"/>
      <w:r w:rsidRPr="00902179">
        <w:rPr>
          <w:rFonts w:ascii="Times New Roman" w:hAnsi="Times New Roman" w:cs="Times New Roman"/>
          <w:sz w:val="28"/>
          <w:szCs w:val="28"/>
        </w:rPr>
        <w:t>i</w:t>
      </w:r>
      <w:proofErr w:type="spellEnd"/>
      <w:proofErr w:type="gramEnd"/>
      <w:r w:rsidRPr="00902179">
        <w:rPr>
          <w:rFonts w:ascii="Times New Roman" w:hAnsi="Times New Roman" w:cs="Times New Roman"/>
          <w:sz w:val="28"/>
          <w:szCs w:val="28"/>
        </w:rPr>
        <w:t xml:space="preserve"> - коэффициент трудозатрат работников, обеспечивающих деятельность комиссии по делам несовершеннолетних и защите их прав, исполняющих свои полномочия на постоянной профессиональной основе, в зависимости от численности населения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по данным территориального органа Федеральной службы государственной статистики по Брянской области, из расчета:</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lastRenderedPageBreak/>
        <w:t>1,0 - при численности населения до 400 тыс. человек;</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1,2 - при численности населения свыше 400 тыс. человек.</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1.2. Нормативные расходы бюджета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созданию и организации деятельности административных комиссий определяются по следующей формуле: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jc w:val="center"/>
        <w:rPr>
          <w:rFonts w:ascii="Times New Roman" w:hAnsi="Times New Roman" w:cs="Times New Roman"/>
          <w:sz w:val="28"/>
          <w:szCs w:val="28"/>
        </w:rPr>
      </w:pPr>
      <w:proofErr w:type="spellStart"/>
      <w:r w:rsidRPr="00902179">
        <w:rPr>
          <w:rFonts w:ascii="Times New Roman" w:hAnsi="Times New Roman" w:cs="Times New Roman"/>
          <w:sz w:val="28"/>
          <w:szCs w:val="28"/>
        </w:rPr>
        <w:t>R</w:t>
      </w:r>
      <w:proofErr w:type="gramStart"/>
      <w:r w:rsidRPr="00902179">
        <w:rPr>
          <w:rFonts w:ascii="Times New Roman" w:hAnsi="Times New Roman" w:cs="Times New Roman"/>
          <w:sz w:val="28"/>
          <w:szCs w:val="28"/>
        </w:rPr>
        <w:t>а</w:t>
      </w:r>
      <w:proofErr w:type="gramEnd"/>
      <w:r w:rsidRPr="00902179">
        <w:rPr>
          <w:rFonts w:ascii="Times New Roman" w:hAnsi="Times New Roman" w:cs="Times New Roman"/>
          <w:sz w:val="28"/>
          <w:szCs w:val="28"/>
        </w:rPr>
        <w:t>i</w:t>
      </w:r>
      <w:proofErr w:type="spellEnd"/>
      <w:r w:rsidRPr="00902179">
        <w:rPr>
          <w:rFonts w:ascii="Times New Roman" w:hAnsi="Times New Roman" w:cs="Times New Roman"/>
          <w:sz w:val="28"/>
          <w:szCs w:val="28"/>
        </w:rPr>
        <w:t xml:space="preserve"> = </w:t>
      </w:r>
      <w:proofErr w:type="spellStart"/>
      <w:r w:rsidRPr="00902179">
        <w:rPr>
          <w:rFonts w:ascii="Times New Roman" w:hAnsi="Times New Roman" w:cs="Times New Roman"/>
          <w:sz w:val="28"/>
          <w:szCs w:val="28"/>
        </w:rPr>
        <w:t>Nа</w:t>
      </w:r>
      <w:proofErr w:type="spellEnd"/>
      <w:r w:rsidRPr="00902179">
        <w:rPr>
          <w:rFonts w:ascii="Times New Roman" w:hAnsi="Times New Roman" w:cs="Times New Roman"/>
          <w:sz w:val="28"/>
          <w:szCs w:val="28"/>
        </w:rPr>
        <w:t xml:space="preserve"> x </w:t>
      </w:r>
      <w:proofErr w:type="spellStart"/>
      <w:r w:rsidRPr="00902179">
        <w:rPr>
          <w:rFonts w:ascii="Times New Roman" w:hAnsi="Times New Roman" w:cs="Times New Roman"/>
          <w:sz w:val="28"/>
          <w:szCs w:val="28"/>
        </w:rPr>
        <w:t>Аi</w:t>
      </w:r>
      <w:proofErr w:type="spellEnd"/>
      <w:r w:rsidRPr="00902179">
        <w:rPr>
          <w:rFonts w:ascii="Times New Roman" w:hAnsi="Times New Roman" w:cs="Times New Roman"/>
          <w:sz w:val="28"/>
          <w:szCs w:val="28"/>
        </w:rPr>
        <w:t>, где: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R</w:t>
      </w:r>
      <w:proofErr w:type="gramStart"/>
      <w:r w:rsidRPr="00902179">
        <w:rPr>
          <w:rFonts w:ascii="Times New Roman" w:hAnsi="Times New Roman" w:cs="Times New Roman"/>
          <w:sz w:val="28"/>
          <w:szCs w:val="28"/>
        </w:rPr>
        <w:t>а</w:t>
      </w:r>
      <w:proofErr w:type="gramEnd"/>
      <w:r w:rsidRPr="00902179">
        <w:rPr>
          <w:rFonts w:ascii="Times New Roman" w:hAnsi="Times New Roman" w:cs="Times New Roman"/>
          <w:sz w:val="28"/>
          <w:szCs w:val="28"/>
        </w:rPr>
        <w:t>i</w:t>
      </w:r>
      <w:proofErr w:type="spellEnd"/>
      <w:r w:rsidRPr="00902179">
        <w:rPr>
          <w:rFonts w:ascii="Times New Roman" w:hAnsi="Times New Roman" w:cs="Times New Roman"/>
          <w:sz w:val="28"/>
          <w:szCs w:val="28"/>
        </w:rPr>
        <w:t xml:space="preserve"> - нормативные расходы бюджета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созданию и организации деятельности административных комиссий;</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proofErr w:type="gramStart"/>
      <w:r w:rsidRPr="00902179">
        <w:rPr>
          <w:rFonts w:ascii="Times New Roman" w:hAnsi="Times New Roman" w:cs="Times New Roman"/>
          <w:sz w:val="28"/>
          <w:szCs w:val="28"/>
        </w:rPr>
        <w:t>N</w:t>
      </w:r>
      <w:proofErr w:type="gramEnd"/>
      <w:r w:rsidRPr="00902179">
        <w:rPr>
          <w:rFonts w:ascii="Times New Roman" w:hAnsi="Times New Roman" w:cs="Times New Roman"/>
          <w:sz w:val="28"/>
          <w:szCs w:val="28"/>
        </w:rPr>
        <w:t>а</w:t>
      </w:r>
      <w:proofErr w:type="spellEnd"/>
      <w:r w:rsidRPr="00902179">
        <w:rPr>
          <w:rFonts w:ascii="Times New Roman" w:hAnsi="Times New Roman" w:cs="Times New Roman"/>
          <w:sz w:val="28"/>
          <w:szCs w:val="28"/>
        </w:rPr>
        <w:t xml:space="preserve"> - единый норматив расходов на осуществление отдельных государственных полномочий Брянской области по созданию и организации деятельности административных комиссий;</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А</w:t>
      </w:r>
      <w:proofErr w:type="gramStart"/>
      <w:r w:rsidRPr="00902179">
        <w:rPr>
          <w:rFonts w:ascii="Times New Roman" w:hAnsi="Times New Roman" w:cs="Times New Roman"/>
          <w:sz w:val="28"/>
          <w:szCs w:val="28"/>
        </w:rPr>
        <w:t>i</w:t>
      </w:r>
      <w:proofErr w:type="spellEnd"/>
      <w:proofErr w:type="gramEnd"/>
      <w:r w:rsidRPr="00902179">
        <w:rPr>
          <w:rFonts w:ascii="Times New Roman" w:hAnsi="Times New Roman" w:cs="Times New Roman"/>
          <w:sz w:val="28"/>
          <w:szCs w:val="28"/>
        </w:rPr>
        <w:t xml:space="preserve"> - количество административных комиссий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в соответствии с муниципальными правовыми актами.</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1.3. Нормативные расходы бюджета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определяются следующим образом:</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для муниципальных округов, городских округов, муниципальных районов, в состав территории которых не входят городские поселения, расчет производится по следующей формуле: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jc w:val="center"/>
        <w:rPr>
          <w:rFonts w:ascii="Times New Roman" w:hAnsi="Times New Roman" w:cs="Times New Roman"/>
          <w:sz w:val="28"/>
          <w:szCs w:val="28"/>
        </w:rPr>
      </w:pPr>
      <w:proofErr w:type="spellStart"/>
      <w:r w:rsidRPr="00902179">
        <w:rPr>
          <w:rFonts w:ascii="Times New Roman" w:hAnsi="Times New Roman" w:cs="Times New Roman"/>
          <w:sz w:val="28"/>
          <w:szCs w:val="28"/>
        </w:rPr>
        <w:t>R</w:t>
      </w:r>
      <w:proofErr w:type="gramStart"/>
      <w:r w:rsidRPr="00902179">
        <w:rPr>
          <w:rFonts w:ascii="Times New Roman" w:hAnsi="Times New Roman" w:cs="Times New Roman"/>
          <w:sz w:val="28"/>
          <w:szCs w:val="28"/>
        </w:rPr>
        <w:t>о</w:t>
      </w:r>
      <w:proofErr w:type="gramEnd"/>
      <w:r w:rsidRPr="00902179">
        <w:rPr>
          <w:rFonts w:ascii="Times New Roman" w:hAnsi="Times New Roman" w:cs="Times New Roman"/>
          <w:sz w:val="28"/>
          <w:szCs w:val="28"/>
        </w:rPr>
        <w:t>i</w:t>
      </w:r>
      <w:proofErr w:type="spellEnd"/>
      <w:r w:rsidRPr="00902179">
        <w:rPr>
          <w:rFonts w:ascii="Times New Roman" w:hAnsi="Times New Roman" w:cs="Times New Roman"/>
          <w:sz w:val="28"/>
          <w:szCs w:val="28"/>
        </w:rPr>
        <w:t xml:space="preserve"> = </w:t>
      </w:r>
      <w:proofErr w:type="spellStart"/>
      <w:r w:rsidRPr="00902179">
        <w:rPr>
          <w:rFonts w:ascii="Times New Roman" w:hAnsi="Times New Roman" w:cs="Times New Roman"/>
          <w:sz w:val="28"/>
          <w:szCs w:val="28"/>
        </w:rPr>
        <w:t>Nо</w:t>
      </w:r>
      <w:proofErr w:type="spellEnd"/>
      <w:r w:rsidRPr="00902179">
        <w:rPr>
          <w:rFonts w:ascii="Times New Roman" w:hAnsi="Times New Roman" w:cs="Times New Roman"/>
          <w:sz w:val="28"/>
          <w:szCs w:val="28"/>
        </w:rPr>
        <w:t>, где: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R</w:t>
      </w:r>
      <w:proofErr w:type="gramStart"/>
      <w:r w:rsidRPr="00902179">
        <w:rPr>
          <w:rFonts w:ascii="Times New Roman" w:hAnsi="Times New Roman" w:cs="Times New Roman"/>
          <w:sz w:val="28"/>
          <w:szCs w:val="28"/>
        </w:rPr>
        <w:t>о</w:t>
      </w:r>
      <w:proofErr w:type="gramEnd"/>
      <w:r w:rsidRPr="00902179">
        <w:rPr>
          <w:rFonts w:ascii="Times New Roman" w:hAnsi="Times New Roman" w:cs="Times New Roman"/>
          <w:sz w:val="28"/>
          <w:szCs w:val="28"/>
        </w:rPr>
        <w:t>i</w:t>
      </w:r>
      <w:proofErr w:type="spellEnd"/>
      <w:r w:rsidRPr="00902179">
        <w:rPr>
          <w:rFonts w:ascii="Times New Roman" w:hAnsi="Times New Roman" w:cs="Times New Roman"/>
          <w:sz w:val="28"/>
          <w:szCs w:val="28"/>
        </w:rPr>
        <w:t xml:space="preserve"> - нормативные расходы бюджета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proofErr w:type="gramStart"/>
      <w:r w:rsidRPr="00902179">
        <w:rPr>
          <w:rFonts w:ascii="Times New Roman" w:hAnsi="Times New Roman" w:cs="Times New Roman"/>
          <w:sz w:val="28"/>
          <w:szCs w:val="28"/>
        </w:rPr>
        <w:t>N</w:t>
      </w:r>
      <w:proofErr w:type="gramEnd"/>
      <w:r w:rsidRPr="00902179">
        <w:rPr>
          <w:rFonts w:ascii="Times New Roman" w:hAnsi="Times New Roman" w:cs="Times New Roman"/>
          <w:sz w:val="28"/>
          <w:szCs w:val="28"/>
        </w:rPr>
        <w:t>о</w:t>
      </w:r>
      <w:proofErr w:type="spellEnd"/>
      <w:r w:rsidRPr="00902179">
        <w:rPr>
          <w:rFonts w:ascii="Times New Roman" w:hAnsi="Times New Roman" w:cs="Times New Roman"/>
          <w:sz w:val="28"/>
          <w:szCs w:val="28"/>
        </w:rPr>
        <w:t xml:space="preserve"> - единый норматив расходов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w:t>
      </w:r>
      <w:r w:rsidRPr="00902179">
        <w:rPr>
          <w:rFonts w:ascii="Times New Roman" w:hAnsi="Times New Roman" w:cs="Times New Roman"/>
          <w:sz w:val="28"/>
          <w:szCs w:val="28"/>
        </w:rPr>
        <w:lastRenderedPageBreak/>
        <w:t>составлять протоколы об административных правонарушениях (200 рублей);</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для муниципальных районов, в состав территории которых входят городские поселения, расчет производится по следующей формуле:</w:t>
      </w:r>
    </w:p>
    <w:p w:rsidR="00902179" w:rsidRPr="00902179" w:rsidRDefault="00902179">
      <w:pPr>
        <w:pStyle w:val="ConsPlusNormal"/>
        <w:jc w:val="center"/>
        <w:rPr>
          <w:rFonts w:ascii="Times New Roman" w:hAnsi="Times New Roman" w:cs="Times New Roman"/>
          <w:sz w:val="28"/>
          <w:szCs w:val="28"/>
        </w:rPr>
      </w:pPr>
    </w:p>
    <w:p w:rsidR="00902179" w:rsidRPr="00902179" w:rsidRDefault="00902179">
      <w:pPr>
        <w:pStyle w:val="ConsPlusNormal"/>
        <w:jc w:val="center"/>
        <w:rPr>
          <w:rFonts w:ascii="Times New Roman" w:hAnsi="Times New Roman" w:cs="Times New Roman"/>
          <w:sz w:val="28"/>
          <w:szCs w:val="28"/>
        </w:rPr>
      </w:pPr>
      <w:r w:rsidRPr="00902179">
        <w:rPr>
          <w:rFonts w:ascii="Times New Roman" w:hAnsi="Times New Roman" w:cs="Times New Roman"/>
          <w:noProof/>
          <w:position w:val="-13"/>
          <w:sz w:val="28"/>
          <w:szCs w:val="28"/>
        </w:rPr>
        <w:drawing>
          <wp:inline distT="0" distB="0" distL="0" distR="0" wp14:anchorId="0E817F40" wp14:editId="18FB6410">
            <wp:extent cx="1180465" cy="29210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80465" cy="292100"/>
                    </a:xfrm>
                    <a:prstGeom prst="rect">
                      <a:avLst/>
                    </a:prstGeom>
                    <a:noFill/>
                    <a:ln>
                      <a:noFill/>
                    </a:ln>
                  </pic:spPr>
                </pic:pic>
              </a:graphicData>
            </a:graphic>
          </wp:inline>
        </w:drawing>
      </w:r>
      <w:r w:rsidRPr="00902179">
        <w:rPr>
          <w:rFonts w:ascii="Times New Roman" w:hAnsi="Times New Roman" w:cs="Times New Roman"/>
          <w:sz w:val="28"/>
          <w:szCs w:val="28"/>
        </w:rPr>
        <w:t>, где: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R</w:t>
      </w:r>
      <w:proofErr w:type="gramStart"/>
      <w:r w:rsidRPr="00902179">
        <w:rPr>
          <w:rFonts w:ascii="Times New Roman" w:hAnsi="Times New Roman" w:cs="Times New Roman"/>
          <w:sz w:val="28"/>
          <w:szCs w:val="28"/>
        </w:rPr>
        <w:t>о</w:t>
      </w:r>
      <w:proofErr w:type="gramEnd"/>
      <w:r w:rsidRPr="00902179">
        <w:rPr>
          <w:rFonts w:ascii="Times New Roman" w:hAnsi="Times New Roman" w:cs="Times New Roman"/>
          <w:sz w:val="28"/>
          <w:szCs w:val="28"/>
        </w:rPr>
        <w:t>i</w:t>
      </w:r>
      <w:proofErr w:type="spellEnd"/>
      <w:r w:rsidRPr="00902179">
        <w:rPr>
          <w:rFonts w:ascii="Times New Roman" w:hAnsi="Times New Roman" w:cs="Times New Roman"/>
          <w:sz w:val="28"/>
          <w:szCs w:val="28"/>
        </w:rPr>
        <w:t xml:space="preserve"> - нормативные расходы бюджета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proofErr w:type="gramStart"/>
      <w:r w:rsidRPr="00902179">
        <w:rPr>
          <w:rFonts w:ascii="Times New Roman" w:hAnsi="Times New Roman" w:cs="Times New Roman"/>
          <w:sz w:val="28"/>
          <w:szCs w:val="28"/>
        </w:rPr>
        <w:t>N</w:t>
      </w:r>
      <w:proofErr w:type="gramEnd"/>
      <w:r w:rsidRPr="00902179">
        <w:rPr>
          <w:rFonts w:ascii="Times New Roman" w:hAnsi="Times New Roman" w:cs="Times New Roman"/>
          <w:sz w:val="28"/>
          <w:szCs w:val="28"/>
        </w:rPr>
        <w:t>о</w:t>
      </w:r>
      <w:proofErr w:type="spellEnd"/>
      <w:r w:rsidRPr="00902179">
        <w:rPr>
          <w:rFonts w:ascii="Times New Roman" w:hAnsi="Times New Roman" w:cs="Times New Roman"/>
          <w:sz w:val="28"/>
          <w:szCs w:val="28"/>
        </w:rPr>
        <w:t xml:space="preserve"> - единый норматив расходов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(200 рублей);</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Tj</w:t>
      </w:r>
      <w:proofErr w:type="spellEnd"/>
      <w:r w:rsidRPr="00902179">
        <w:rPr>
          <w:rFonts w:ascii="Times New Roman" w:hAnsi="Times New Roman" w:cs="Times New Roman"/>
          <w:sz w:val="28"/>
          <w:szCs w:val="28"/>
        </w:rPr>
        <w:t xml:space="preserve"> - объем субвенции бюджету j-</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городского поселения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m - количество городских поселений, находящихся на территории муниципального района.</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2. Порядок расчета органами местного самоуправления муниципальных районов субвенций из бюджетов муниципальных районов бюджетам городских поселений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Объем субвенции бюджету j-</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городского поселения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определяется по формуле: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jc w:val="center"/>
        <w:rPr>
          <w:rFonts w:ascii="Times New Roman" w:hAnsi="Times New Roman" w:cs="Times New Roman"/>
          <w:sz w:val="28"/>
          <w:szCs w:val="28"/>
        </w:rPr>
      </w:pPr>
      <w:proofErr w:type="spellStart"/>
      <w:r w:rsidRPr="00902179">
        <w:rPr>
          <w:rFonts w:ascii="Times New Roman" w:hAnsi="Times New Roman" w:cs="Times New Roman"/>
          <w:sz w:val="28"/>
          <w:szCs w:val="28"/>
        </w:rPr>
        <w:t>Tj</w:t>
      </w:r>
      <w:proofErr w:type="spellEnd"/>
      <w:r w:rsidRPr="00902179">
        <w:rPr>
          <w:rFonts w:ascii="Times New Roman" w:hAnsi="Times New Roman" w:cs="Times New Roman"/>
          <w:sz w:val="28"/>
          <w:szCs w:val="28"/>
        </w:rPr>
        <w:t xml:space="preserve"> = </w:t>
      </w:r>
      <w:proofErr w:type="spellStart"/>
      <w:proofErr w:type="gramStart"/>
      <w:r w:rsidRPr="00902179">
        <w:rPr>
          <w:rFonts w:ascii="Times New Roman" w:hAnsi="Times New Roman" w:cs="Times New Roman"/>
          <w:sz w:val="28"/>
          <w:szCs w:val="28"/>
        </w:rPr>
        <w:t>N</w:t>
      </w:r>
      <w:proofErr w:type="gramEnd"/>
      <w:r w:rsidRPr="00902179">
        <w:rPr>
          <w:rFonts w:ascii="Times New Roman" w:hAnsi="Times New Roman" w:cs="Times New Roman"/>
          <w:sz w:val="28"/>
          <w:szCs w:val="28"/>
        </w:rPr>
        <w:t>о</w:t>
      </w:r>
      <w:proofErr w:type="spellEnd"/>
      <w:r w:rsidRPr="00902179">
        <w:rPr>
          <w:rFonts w:ascii="Times New Roman" w:hAnsi="Times New Roman" w:cs="Times New Roman"/>
          <w:sz w:val="28"/>
          <w:szCs w:val="28"/>
        </w:rPr>
        <w:t>, где: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Tj</w:t>
      </w:r>
      <w:proofErr w:type="spellEnd"/>
      <w:r w:rsidRPr="00902179">
        <w:rPr>
          <w:rFonts w:ascii="Times New Roman" w:hAnsi="Times New Roman" w:cs="Times New Roman"/>
          <w:sz w:val="28"/>
          <w:szCs w:val="28"/>
        </w:rPr>
        <w:t xml:space="preserve"> - объем субвенции бюджету j-</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городского поселения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proofErr w:type="gramStart"/>
      <w:r w:rsidRPr="00902179">
        <w:rPr>
          <w:rFonts w:ascii="Times New Roman" w:hAnsi="Times New Roman" w:cs="Times New Roman"/>
          <w:sz w:val="28"/>
          <w:szCs w:val="28"/>
        </w:rPr>
        <w:lastRenderedPageBreak/>
        <w:t>N</w:t>
      </w:r>
      <w:proofErr w:type="gramEnd"/>
      <w:r w:rsidRPr="00902179">
        <w:rPr>
          <w:rFonts w:ascii="Times New Roman" w:hAnsi="Times New Roman" w:cs="Times New Roman"/>
          <w:sz w:val="28"/>
          <w:szCs w:val="28"/>
        </w:rPr>
        <w:t>о</w:t>
      </w:r>
      <w:proofErr w:type="spellEnd"/>
      <w:r w:rsidRPr="00902179">
        <w:rPr>
          <w:rFonts w:ascii="Times New Roman" w:hAnsi="Times New Roman" w:cs="Times New Roman"/>
          <w:sz w:val="28"/>
          <w:szCs w:val="28"/>
        </w:rPr>
        <w:t xml:space="preserve"> - единый норматив расходов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(200 рублей).</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Субвенция носит целевой характер.</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В случае использования средств областного бюджета не по целевому назначению соответствующие средства взыскиваются в областной бюджет в порядке, установленном законодательством Российской Федерации.</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Не использованные по состоянию на 1 января очередного финансового года остатки целевых средств подлежат возврату в областной бюджет</w:t>
      </w:r>
      <w:bookmarkStart w:id="0" w:name="_GoBack"/>
      <w:bookmarkEnd w:id="0"/>
      <w:r w:rsidRPr="00902179">
        <w:rPr>
          <w:rFonts w:ascii="Times New Roman" w:hAnsi="Times New Roman" w:cs="Times New Roman"/>
          <w:sz w:val="28"/>
          <w:szCs w:val="28"/>
        </w:rPr>
        <w:t>.</w:t>
      </w:r>
    </w:p>
    <w:sectPr w:rsidR="00902179" w:rsidRPr="00902179" w:rsidSect="007759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179"/>
    <w:rsid w:val="00902179"/>
    <w:rsid w:val="00E14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02179"/>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902179"/>
    <w:pPr>
      <w:widowControl w:val="0"/>
      <w:autoSpaceDE w:val="0"/>
      <w:autoSpaceDN w:val="0"/>
      <w:spacing w:after="0" w:line="240" w:lineRule="auto"/>
    </w:pPr>
    <w:rPr>
      <w:rFonts w:ascii="Arial" w:eastAsiaTheme="minorEastAsia" w:hAnsi="Arial" w:cs="Arial"/>
      <w:b/>
      <w:sz w:val="20"/>
      <w:lang w:eastAsia="ru-RU"/>
    </w:rPr>
  </w:style>
  <w:style w:type="paragraph" w:styleId="a3">
    <w:name w:val="Balloon Text"/>
    <w:basedOn w:val="a"/>
    <w:link w:val="a4"/>
    <w:uiPriority w:val="99"/>
    <w:semiHidden/>
    <w:unhideWhenUsed/>
    <w:rsid w:val="0090217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021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02179"/>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902179"/>
    <w:pPr>
      <w:widowControl w:val="0"/>
      <w:autoSpaceDE w:val="0"/>
      <w:autoSpaceDN w:val="0"/>
      <w:spacing w:after="0" w:line="240" w:lineRule="auto"/>
    </w:pPr>
    <w:rPr>
      <w:rFonts w:ascii="Arial" w:eastAsiaTheme="minorEastAsia" w:hAnsi="Arial" w:cs="Arial"/>
      <w:b/>
      <w:sz w:val="20"/>
      <w:lang w:eastAsia="ru-RU"/>
    </w:rPr>
  </w:style>
  <w:style w:type="paragraph" w:styleId="a3">
    <w:name w:val="Balloon Text"/>
    <w:basedOn w:val="a"/>
    <w:link w:val="a4"/>
    <w:uiPriority w:val="99"/>
    <w:semiHidden/>
    <w:unhideWhenUsed/>
    <w:rsid w:val="0090217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021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1648</Words>
  <Characters>9397</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Свиридова</dc:creator>
  <cp:lastModifiedBy>Свиридова</cp:lastModifiedBy>
  <cp:revision>1</cp:revision>
  <cp:lastPrinted>2022-10-10T07:11:00Z</cp:lastPrinted>
  <dcterms:created xsi:type="dcterms:W3CDTF">2022-10-10T07:03:00Z</dcterms:created>
  <dcterms:modified xsi:type="dcterms:W3CDTF">2022-10-10T07:11:00Z</dcterms:modified>
</cp:coreProperties>
</file>